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C1" w:rsidRDefault="00384EC1" w:rsidP="008A740F">
      <w:pPr>
        <w:jc w:val="center"/>
        <w:rPr>
          <w:b/>
          <w:color w:val="0070C0"/>
          <w:sz w:val="32"/>
          <w:szCs w:val="32"/>
        </w:rPr>
      </w:pPr>
    </w:p>
    <w:tbl>
      <w:tblPr>
        <w:tblW w:w="4427" w:type="pct"/>
        <w:tblLook w:val="0000" w:firstRow="0" w:lastRow="0" w:firstColumn="0" w:lastColumn="0" w:noHBand="0" w:noVBand="0"/>
      </w:tblPr>
      <w:tblGrid>
        <w:gridCol w:w="4155"/>
        <w:gridCol w:w="4128"/>
      </w:tblGrid>
      <w:tr w:rsidR="008A740F" w:rsidTr="000D5F4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508" w:type="pct"/>
          </w:tcPr>
          <w:p w:rsidR="008A740F" w:rsidRDefault="000D5F4B" w:rsidP="008A740F">
            <w:pPr>
              <w:jc w:val="center"/>
              <w:rPr>
                <w:b/>
                <w:sz w:val="32"/>
                <w:szCs w:val="32"/>
              </w:rPr>
            </w:pPr>
            <w:r w:rsidRPr="008A740F">
              <w:rPr>
                <w:b/>
                <w:color w:val="0070C0"/>
                <w:sz w:val="32"/>
                <w:szCs w:val="32"/>
              </w:rPr>
              <w:t>Уважаемые клиенты!</w:t>
            </w:r>
          </w:p>
        </w:tc>
        <w:tc>
          <w:tcPr>
            <w:tcW w:w="2492" w:type="pct"/>
          </w:tcPr>
          <w:p w:rsidR="008A740F" w:rsidRDefault="008A740F" w:rsidP="008A74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8522BCD" wp14:editId="5366FE23">
                  <wp:extent cx="1821485" cy="1165649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86" cy="120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F4B" w:rsidTr="000D5F4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000" w:type="pct"/>
            <w:gridSpan w:val="2"/>
          </w:tcPr>
          <w:p w:rsidR="000D5F4B" w:rsidRDefault="000D5F4B" w:rsidP="000D5F4B">
            <w:pPr>
              <w:jc w:val="both"/>
              <w:rPr>
                <w:b/>
                <w:sz w:val="32"/>
                <w:szCs w:val="32"/>
              </w:rPr>
            </w:pPr>
            <w:r>
              <w:t xml:space="preserve">Предлагаем Вам оформить </w:t>
            </w:r>
            <w:r w:rsidR="00A77CAA" w:rsidRPr="00A74E51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КАРТУ МИР STICKPAY</w:t>
            </w:r>
            <w:r w:rsidR="00A77CAA">
              <w:rPr>
                <w:b/>
                <w:bCs/>
                <w:color w:val="0070C0"/>
                <w:sz w:val="23"/>
                <w:szCs w:val="23"/>
              </w:rPr>
              <w:t xml:space="preserve"> </w:t>
            </w:r>
            <w:r w:rsidR="00A74E51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(платежный стикер)</w:t>
            </w:r>
            <w:r w:rsidRPr="000D5F4B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:rsidR="00853F27" w:rsidRDefault="000D5F4B">
      <w:pPr>
        <w:rPr>
          <w:b/>
          <w:color w:val="4472C4" w:themeColor="accent1"/>
        </w:rPr>
      </w:pPr>
      <w:r w:rsidRPr="000D5F4B">
        <w:rPr>
          <w:b/>
          <w:color w:val="4472C4" w:themeColor="accent1"/>
        </w:rPr>
        <w:t>Платежный стикер</w:t>
      </w:r>
      <w:r w:rsidR="008A740F" w:rsidRPr="008A740F">
        <w:t xml:space="preserve"> — это новая форма привычной банковской карты, более удобная для бесконтактных платежей. Он выпускается как дополнение к уже существующей карте и привязывается к единому счету.</w:t>
      </w:r>
      <w:r w:rsidR="008A740F" w:rsidRPr="008A740F">
        <w:br/>
      </w:r>
    </w:p>
    <w:p w:rsidR="008A740F" w:rsidRPr="008A740F" w:rsidRDefault="008A740F">
      <w:r w:rsidRPr="000D5F4B">
        <w:rPr>
          <w:b/>
          <w:color w:val="4472C4" w:themeColor="accent1"/>
        </w:rPr>
        <w:t>Платежный стикер</w:t>
      </w:r>
      <w:r w:rsidRPr="008A740F">
        <w:t xml:space="preserve"> — это мини-версия банковской карты в формате наклейки.</w:t>
      </w:r>
      <w:r w:rsidRPr="008A740F">
        <w:br/>
      </w:r>
      <w:r w:rsidRPr="008A740F">
        <w:br/>
        <w:t>Стикером можно пользоваться точно так же, как классической картой:</w:t>
      </w:r>
      <w:r w:rsidRPr="008A740F">
        <w:br/>
      </w:r>
      <w:r w:rsidRPr="008A740F">
        <w:br/>
      </w:r>
      <w:r w:rsidR="000D5F4B">
        <w:rPr>
          <w:rFonts w:cstheme="minorHAnsi"/>
        </w:rPr>
        <w:t xml:space="preserve">• </w:t>
      </w:r>
      <w:r w:rsidRPr="008A740F">
        <w:t>оплачивать покупки везде, где есть платежные терминалы;</w:t>
      </w:r>
      <w:r w:rsidRPr="008A740F">
        <w:br/>
      </w:r>
      <w:r w:rsidR="000D5F4B">
        <w:rPr>
          <w:rFonts w:cstheme="minorHAnsi"/>
        </w:rPr>
        <w:t xml:space="preserve">• </w:t>
      </w:r>
      <w:r w:rsidRPr="008A740F">
        <w:t>оплачивать проезд;</w:t>
      </w:r>
      <w:r w:rsidRPr="008A740F">
        <w:br/>
      </w:r>
      <w:r w:rsidR="000D5F4B">
        <w:rPr>
          <w:rFonts w:cstheme="minorHAnsi"/>
        </w:rPr>
        <w:t>•</w:t>
      </w:r>
      <w:r w:rsidR="000D5F4B">
        <w:rPr>
          <w:rFonts w:cstheme="minorHAnsi"/>
        </w:rPr>
        <w:t xml:space="preserve"> </w:t>
      </w:r>
      <w:r w:rsidRPr="008A740F">
        <w:t>снимать наличные в банкомат</w:t>
      </w:r>
      <w:r w:rsidR="00853F27">
        <w:t>ах</w:t>
      </w:r>
      <w:r w:rsidR="000D5F4B">
        <w:t>, оборудованных приемом бесконтактных платежей</w:t>
      </w:r>
      <w:r w:rsidRPr="008A740F">
        <w:t>;</w:t>
      </w:r>
      <w:r w:rsidRPr="008A740F">
        <w:br/>
      </w:r>
      <w:r w:rsidR="000D5F4B">
        <w:rPr>
          <w:rFonts w:cstheme="minorHAnsi"/>
        </w:rPr>
        <w:t>•</w:t>
      </w:r>
      <w:r w:rsidR="000D5F4B">
        <w:rPr>
          <w:rFonts w:cstheme="minorHAnsi"/>
        </w:rPr>
        <w:t xml:space="preserve"> </w:t>
      </w:r>
      <w:r w:rsidRPr="008A740F">
        <w:t>совершать операции в приложении.</w:t>
      </w:r>
    </w:p>
    <w:p w:rsidR="00853F27" w:rsidRDefault="00853F27">
      <w:r>
        <w:t>Годовое обслуживание – 1000 руб. Остальные операции осуществляются по тарифам дополнительной карты.</w:t>
      </w:r>
      <w:bookmarkStart w:id="0" w:name="_GoBack"/>
      <w:bookmarkEnd w:id="0"/>
    </w:p>
    <w:p w:rsidR="008A740F" w:rsidRDefault="008A740F">
      <w:r w:rsidRPr="008A740F">
        <w:br/>
        <w:t xml:space="preserve">Стикер легко поместится на заднюю панель телефона. </w:t>
      </w:r>
      <w:r w:rsidR="000D5F4B">
        <w:t>Изначально с</w:t>
      </w:r>
      <w:r w:rsidRPr="008A740F">
        <w:t xml:space="preserve">тикер </w:t>
      </w:r>
      <w:r w:rsidRPr="008A740F">
        <w:t>размещен</w:t>
      </w:r>
      <w:r w:rsidRPr="008A740F">
        <w:t xml:space="preserve"> на пластиковой подложке, от которой его нужно аккуратно отделить (как сим-карту).</w:t>
      </w:r>
      <w:r w:rsidRPr="008A740F">
        <w:br/>
        <w:t>Все реквизиты печатаются только на подложке.</w:t>
      </w:r>
      <w:r w:rsidRPr="008A740F">
        <w:br/>
      </w:r>
    </w:p>
    <w:p w:rsidR="008A740F" w:rsidRDefault="008A740F">
      <w:r w:rsidRPr="00853F27">
        <w:rPr>
          <w:b/>
          <w:color w:val="4472C4" w:themeColor="accent1"/>
        </w:rPr>
        <w:t>Как правильно разместить стикер на телефоне:</w:t>
      </w:r>
      <w:r w:rsidRPr="00853F27">
        <w:rPr>
          <w:b/>
          <w:color w:val="4472C4" w:themeColor="accent1"/>
        </w:rPr>
        <w:br/>
      </w:r>
      <w:r w:rsidR="00853F27">
        <w:rPr>
          <w:rFonts w:cstheme="minorHAnsi"/>
        </w:rPr>
        <w:t>•</w:t>
      </w:r>
      <w:r w:rsidR="00853F27">
        <w:rPr>
          <w:rFonts w:cstheme="minorHAnsi"/>
        </w:rPr>
        <w:t xml:space="preserve"> </w:t>
      </w:r>
      <w:r w:rsidRPr="008A740F">
        <w:t>горизонтально на нижней части задней панели телефона;</w:t>
      </w:r>
      <w:r w:rsidRPr="008A740F">
        <w:br/>
      </w:r>
      <w:r w:rsidRPr="008A740F">
        <w:br/>
      </w:r>
    </w:p>
    <w:p w:rsidR="00853F27" w:rsidRDefault="00853F27">
      <w:r>
        <w:rPr>
          <w:rFonts w:ascii="Arial" w:eastAsia="Times New Roman" w:hAnsi="Arial" w:cs="Arial"/>
          <w:color w:val="44546A" w:themeColor="text2"/>
          <w:sz w:val="20"/>
          <w:szCs w:val="20"/>
          <w:lang w:eastAsia="ru-RU"/>
        </w:rPr>
        <w:t>Для уточнения информации обращайтесь</w:t>
      </w:r>
      <w:r>
        <w:rPr>
          <w:rFonts w:ascii="Arial" w:eastAsia="Times New Roman" w:hAnsi="Arial" w:cs="Arial"/>
          <w:color w:val="44546A" w:themeColor="text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4546A" w:themeColor="text2"/>
          <w:sz w:val="20"/>
          <w:szCs w:val="20"/>
          <w:lang w:eastAsia="ru-RU"/>
        </w:rPr>
        <w:t>по тел. (495) 969-24-15 вн.341, 342</w:t>
      </w:r>
    </w:p>
    <w:sectPr w:rsidR="0085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0F"/>
    <w:rsid w:val="000D5F4B"/>
    <w:rsid w:val="00384EC1"/>
    <w:rsid w:val="00853F27"/>
    <w:rsid w:val="008A740F"/>
    <w:rsid w:val="00A74E51"/>
    <w:rsid w:val="00A7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6829"/>
  <w15:chartTrackingRefBased/>
  <w15:docId w15:val="{49AEFED2-B50D-4448-8C78-804786DE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Наталья Александровна</dc:creator>
  <cp:keywords/>
  <dc:description/>
  <cp:lastModifiedBy>Позднякова Наталья Александровна</cp:lastModifiedBy>
  <cp:revision>2</cp:revision>
  <dcterms:created xsi:type="dcterms:W3CDTF">2024-02-07T11:02:00Z</dcterms:created>
  <dcterms:modified xsi:type="dcterms:W3CDTF">2024-02-07T11:34:00Z</dcterms:modified>
</cp:coreProperties>
</file>